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74873" w14:textId="77777777" w:rsidR="0012159F" w:rsidRDefault="0012159F">
      <w:pPr>
        <w:jc w:val="center"/>
        <w:rPr>
          <w:b/>
          <w:sz w:val="44"/>
        </w:rPr>
      </w:pPr>
      <w:bookmarkStart w:id="0" w:name="_GoBack"/>
      <w:bookmarkEnd w:id="0"/>
    </w:p>
    <w:p w14:paraId="69D3464E" w14:textId="77777777" w:rsidR="0012159F" w:rsidRDefault="0012159F">
      <w:pPr>
        <w:jc w:val="center"/>
        <w:rPr>
          <w:b/>
          <w:sz w:val="44"/>
        </w:rPr>
      </w:pPr>
    </w:p>
    <w:p w14:paraId="2C00A9AA" w14:textId="77777777" w:rsidR="00163480" w:rsidRDefault="00163480" w:rsidP="00163480">
      <w:pPr>
        <w:pStyle w:val="Standard"/>
        <w:spacing w:line="276" w:lineRule="auto"/>
        <w:jc w:val="center"/>
        <w:rPr>
          <w:rFonts w:ascii="Ubuntu" w:hAnsi="Ubuntu"/>
          <w:b/>
          <w:bCs/>
        </w:rPr>
      </w:pPr>
    </w:p>
    <w:p w14:paraId="0DF2C57C" w14:textId="77777777" w:rsidR="00163480" w:rsidRDefault="00163480" w:rsidP="00163480">
      <w:pPr>
        <w:pStyle w:val="Standard"/>
        <w:spacing w:line="276" w:lineRule="auto"/>
        <w:jc w:val="center"/>
        <w:rPr>
          <w:rFonts w:ascii="Ubuntu" w:hAnsi="Ubuntu"/>
          <w:b/>
          <w:bCs/>
        </w:rPr>
      </w:pPr>
    </w:p>
    <w:p w14:paraId="57ECD2BB" w14:textId="0FE1D802" w:rsidR="00163480" w:rsidRDefault="00163480" w:rsidP="00163480">
      <w:pPr>
        <w:pStyle w:val="Standard"/>
        <w:spacing w:line="276" w:lineRule="auto"/>
        <w:jc w:val="center"/>
        <w:rPr>
          <w:rFonts w:ascii="Ubuntu" w:hAnsi="Ubuntu"/>
          <w:b/>
          <w:bCs/>
          <w:sz w:val="72"/>
          <w:szCs w:val="72"/>
        </w:rPr>
      </w:pPr>
      <w:r w:rsidRPr="000B6334">
        <w:rPr>
          <w:rFonts w:ascii="Ubuntu" w:hAnsi="Ubuntu"/>
          <w:b/>
          <w:bCs/>
          <w:sz w:val="72"/>
          <w:szCs w:val="72"/>
        </w:rPr>
        <w:t>NOUS NE CÉDERONS PAS !</w:t>
      </w:r>
    </w:p>
    <w:p w14:paraId="6628719B" w14:textId="77777777" w:rsidR="000B6334" w:rsidRPr="000B6334" w:rsidRDefault="000B6334" w:rsidP="00163480">
      <w:pPr>
        <w:pStyle w:val="Standard"/>
        <w:spacing w:line="276" w:lineRule="auto"/>
        <w:jc w:val="center"/>
        <w:rPr>
          <w:sz w:val="72"/>
          <w:szCs w:val="72"/>
        </w:rPr>
      </w:pPr>
    </w:p>
    <w:p w14:paraId="335D33E4" w14:textId="77777777" w:rsidR="00163480" w:rsidRPr="000B6334" w:rsidRDefault="00163480" w:rsidP="00163480">
      <w:pPr>
        <w:pStyle w:val="Standard"/>
        <w:spacing w:line="276" w:lineRule="auto"/>
      </w:pPr>
      <w:r w:rsidRPr="000B6334">
        <w:rPr>
          <w:rFonts w:ascii="Ubuntu" w:hAnsi="Ubuntu"/>
          <w:b/>
          <w:bCs/>
        </w:rPr>
        <w:t>Depuis plus de deux mois et demi, nous nous mobilisons contre le projet de retraite à points.</w:t>
      </w:r>
    </w:p>
    <w:p w14:paraId="199C7125" w14:textId="77777777" w:rsidR="00163480" w:rsidRPr="000B6334" w:rsidRDefault="00163480" w:rsidP="00163480">
      <w:pPr>
        <w:pStyle w:val="Standard"/>
        <w:spacing w:line="276" w:lineRule="auto"/>
        <w:rPr>
          <w:rFonts w:ascii="Ubuntu" w:hAnsi="Ubuntu"/>
        </w:rPr>
      </w:pPr>
      <w:r w:rsidRPr="000B6334">
        <w:rPr>
          <w:rFonts w:ascii="Ubuntu" w:hAnsi="Ubuntu"/>
        </w:rPr>
        <w:t xml:space="preserve">Ce projet, plus de la moitié de la population le refuse parce qu’il est injuste, parce qu’il pénalise tous les travailleurs et toutes les </w:t>
      </w:r>
      <w:proofErr w:type="gramStart"/>
      <w:r w:rsidRPr="000B6334">
        <w:rPr>
          <w:rFonts w:ascii="Ubuntu" w:hAnsi="Ubuntu"/>
        </w:rPr>
        <w:t>travailleuses  et</w:t>
      </w:r>
      <w:proofErr w:type="gramEnd"/>
      <w:r w:rsidRPr="000B6334">
        <w:rPr>
          <w:rFonts w:ascii="Ubuntu" w:hAnsi="Ubuntu"/>
        </w:rPr>
        <w:t xml:space="preserve"> en particulier les femmes et les jeunes.</w:t>
      </w:r>
    </w:p>
    <w:p w14:paraId="21AD5E94" w14:textId="77777777" w:rsidR="00163480" w:rsidRPr="000B6334" w:rsidRDefault="00163480" w:rsidP="00163480">
      <w:pPr>
        <w:pStyle w:val="Standard"/>
        <w:spacing w:line="276" w:lineRule="auto"/>
      </w:pPr>
      <w:r w:rsidRPr="000B6334">
        <w:rPr>
          <w:rFonts w:ascii="Ubuntu" w:hAnsi="Ubuntu"/>
        </w:rPr>
        <w:t xml:space="preserve">Plus de la moitié de la population veut </w:t>
      </w:r>
      <w:r w:rsidRPr="000B6334">
        <w:rPr>
          <w:rFonts w:ascii="Ubuntu" w:hAnsi="Ubuntu"/>
          <w:b/>
          <w:bCs/>
        </w:rPr>
        <w:t xml:space="preserve">un autre partage des richesses </w:t>
      </w:r>
      <w:r w:rsidRPr="000B6334">
        <w:rPr>
          <w:rFonts w:ascii="Ubuntu" w:hAnsi="Ubuntu"/>
        </w:rPr>
        <w:t>pour financer les retraites.</w:t>
      </w:r>
    </w:p>
    <w:p w14:paraId="131207D8" w14:textId="77777777" w:rsidR="00163480" w:rsidRPr="000B6334" w:rsidRDefault="00163480" w:rsidP="00163480">
      <w:pPr>
        <w:pStyle w:val="Standard"/>
        <w:spacing w:line="276" w:lineRule="auto"/>
        <w:rPr>
          <w:rFonts w:ascii="Ubuntu" w:hAnsi="Ubuntu"/>
        </w:rPr>
      </w:pPr>
      <w:r w:rsidRPr="000B6334">
        <w:rPr>
          <w:rFonts w:ascii="Ubuntu" w:hAnsi="Ubuntu"/>
        </w:rPr>
        <w:t>Le gouvernement passe en force avec son 49-3 : c’est un déni de démocratie et l’expression de son mépris de la volonté du peuple.</w:t>
      </w:r>
    </w:p>
    <w:p w14:paraId="35C3A629" w14:textId="5BF2F48A" w:rsidR="00163480" w:rsidRDefault="00163480" w:rsidP="00163480">
      <w:pPr>
        <w:pStyle w:val="Standard"/>
        <w:spacing w:line="276" w:lineRule="auto"/>
        <w:jc w:val="center"/>
        <w:rPr>
          <w:rFonts w:ascii="Ubuntu" w:hAnsi="Ubuntu"/>
          <w:b/>
          <w:sz w:val="28"/>
          <w:szCs w:val="28"/>
        </w:rPr>
      </w:pPr>
      <w:r w:rsidRPr="000B6334">
        <w:rPr>
          <w:rFonts w:ascii="Ubuntu" w:hAnsi="Ubuntu"/>
          <w:b/>
          <w:sz w:val="28"/>
          <w:szCs w:val="28"/>
        </w:rPr>
        <w:t>Nous restons déterminé.es !</w:t>
      </w:r>
    </w:p>
    <w:p w14:paraId="129C43CD" w14:textId="77777777" w:rsidR="000B6334" w:rsidRPr="000B6334" w:rsidRDefault="000B6334" w:rsidP="00163480">
      <w:pPr>
        <w:pStyle w:val="Standard"/>
        <w:spacing w:line="276" w:lineRule="auto"/>
        <w:jc w:val="center"/>
        <w:rPr>
          <w:rFonts w:ascii="Ubuntu" w:hAnsi="Ubuntu"/>
          <w:b/>
          <w:sz w:val="28"/>
          <w:szCs w:val="28"/>
        </w:rPr>
      </w:pPr>
    </w:p>
    <w:p w14:paraId="2DCA51AE" w14:textId="77777777" w:rsidR="00163480" w:rsidRPr="000B6334" w:rsidRDefault="00163480" w:rsidP="00163480">
      <w:pPr>
        <w:pStyle w:val="Standard"/>
        <w:spacing w:line="276" w:lineRule="auto"/>
        <w:rPr>
          <w:rFonts w:ascii="Ubuntu" w:hAnsi="Ubuntu"/>
          <w:b/>
          <w:bCs/>
        </w:rPr>
      </w:pPr>
      <w:r w:rsidRPr="000B6334">
        <w:rPr>
          <w:rFonts w:ascii="Ubuntu" w:hAnsi="Ubuntu"/>
          <w:b/>
          <w:bCs/>
        </w:rPr>
        <w:t xml:space="preserve">Nous sommes les plus fort.es. Nous sommes les plus </w:t>
      </w:r>
      <w:proofErr w:type="spellStart"/>
      <w:r w:rsidRPr="000B6334">
        <w:rPr>
          <w:rFonts w:ascii="Ubuntu" w:hAnsi="Ubuntu"/>
          <w:b/>
          <w:bCs/>
        </w:rPr>
        <w:t>nombreu.ses</w:t>
      </w:r>
      <w:proofErr w:type="spellEnd"/>
      <w:r w:rsidRPr="000B6334">
        <w:rPr>
          <w:rFonts w:ascii="Ubuntu" w:hAnsi="Ubuntu"/>
          <w:b/>
          <w:bCs/>
        </w:rPr>
        <w:t xml:space="preserve">. </w:t>
      </w:r>
    </w:p>
    <w:p w14:paraId="45AC516F" w14:textId="77777777" w:rsidR="00163480" w:rsidRPr="000B6334" w:rsidRDefault="00163480" w:rsidP="00163480">
      <w:pPr>
        <w:pStyle w:val="Standard"/>
        <w:spacing w:line="276" w:lineRule="auto"/>
        <w:rPr>
          <w:rFonts w:ascii="Ubuntu" w:hAnsi="Ubuntu"/>
        </w:rPr>
      </w:pPr>
      <w:r w:rsidRPr="000B6334">
        <w:rPr>
          <w:rFonts w:ascii="Ubuntu" w:hAnsi="Ubuntu"/>
        </w:rPr>
        <w:t>La richesse de ce pays, c’est nous qui la produisons. C’est à nous qu’il revient de décider de son partage.</w:t>
      </w:r>
    </w:p>
    <w:p w14:paraId="7EBCE543" w14:textId="77777777" w:rsidR="00163480" w:rsidRPr="000B6334" w:rsidRDefault="00163480" w:rsidP="00163480">
      <w:pPr>
        <w:pStyle w:val="Standard"/>
        <w:spacing w:line="276" w:lineRule="auto"/>
        <w:rPr>
          <w:rFonts w:ascii="Ubuntu" w:hAnsi="Ubuntu"/>
        </w:rPr>
      </w:pPr>
      <w:r w:rsidRPr="000B6334">
        <w:rPr>
          <w:rFonts w:ascii="Ubuntu" w:hAnsi="Ubuntu"/>
        </w:rPr>
        <w:t>Montrons à ce gouvernement que nous ne sommes pas du bétail qu’on fait travailler jusqu’à ce que mort s’en suive !</w:t>
      </w:r>
    </w:p>
    <w:p w14:paraId="2FB448A8" w14:textId="77777777" w:rsidR="00163480" w:rsidRPr="000B6334" w:rsidRDefault="00163480" w:rsidP="00163480">
      <w:pPr>
        <w:pStyle w:val="Standard"/>
        <w:spacing w:line="276" w:lineRule="auto"/>
        <w:rPr>
          <w:rFonts w:ascii="Ubuntu" w:hAnsi="Ubuntu"/>
        </w:rPr>
      </w:pPr>
      <w:proofErr w:type="gramStart"/>
      <w:r w:rsidRPr="000B6334">
        <w:rPr>
          <w:rFonts w:ascii="Ubuntu" w:hAnsi="Ubuntu"/>
        </w:rPr>
        <w:t>Faisons lui</w:t>
      </w:r>
      <w:proofErr w:type="gramEnd"/>
      <w:r w:rsidRPr="000B6334">
        <w:rPr>
          <w:rFonts w:ascii="Ubuntu" w:hAnsi="Ubuntu"/>
        </w:rPr>
        <w:t xml:space="preserve"> comprendre que nous refusons d’engraisser les riches de cette société !</w:t>
      </w:r>
    </w:p>
    <w:p w14:paraId="32541EB0" w14:textId="77777777" w:rsidR="00163480" w:rsidRPr="000B6334" w:rsidRDefault="00163480" w:rsidP="00163480">
      <w:pPr>
        <w:pStyle w:val="Standard"/>
        <w:spacing w:line="276" w:lineRule="auto"/>
        <w:rPr>
          <w:rFonts w:ascii="Ubuntu" w:hAnsi="Ubuntu"/>
        </w:rPr>
      </w:pPr>
      <w:r w:rsidRPr="000B6334">
        <w:rPr>
          <w:rFonts w:ascii="Ubuntu" w:hAnsi="Ubuntu"/>
        </w:rPr>
        <w:t>Sortons de nos bureaux, de nos entreprises, de nos écoles, de nos hôpitaux, de tous nos lieux de travail !</w:t>
      </w:r>
    </w:p>
    <w:p w14:paraId="602A0E9E" w14:textId="77777777" w:rsidR="00163480" w:rsidRPr="000B6334" w:rsidRDefault="00163480" w:rsidP="00163480">
      <w:pPr>
        <w:pStyle w:val="Standard"/>
        <w:spacing w:line="276" w:lineRule="auto"/>
        <w:rPr>
          <w:rFonts w:ascii="Ubuntu" w:hAnsi="Ubuntu"/>
          <w:b/>
          <w:bCs/>
        </w:rPr>
      </w:pPr>
      <w:r w:rsidRPr="000B6334">
        <w:rPr>
          <w:rFonts w:ascii="Ubuntu" w:hAnsi="Ubuntu"/>
          <w:b/>
          <w:bCs/>
        </w:rPr>
        <w:t>Par la grève, les débrayages, les manifestations, montrons à ce gouvernement qu’il ne peut pas nous ignorer !</w:t>
      </w:r>
    </w:p>
    <w:p w14:paraId="6DE3E440" w14:textId="5AB85B31" w:rsidR="000B6334" w:rsidRDefault="000B6334" w:rsidP="000B6334">
      <w:pPr>
        <w:spacing w:before="100"/>
        <w:ind w:left="109" w:right="89"/>
        <w:jc w:val="center"/>
        <w:rPr>
          <w:rFonts w:ascii="Calibri"/>
          <w:b/>
          <w:sz w:val="36"/>
          <w:szCs w:val="36"/>
        </w:rPr>
      </w:pPr>
    </w:p>
    <w:p w14:paraId="6D8F4F06" w14:textId="77777777" w:rsidR="000B6334" w:rsidRPr="000E56D0" w:rsidRDefault="000B6334" w:rsidP="000B6334">
      <w:pPr>
        <w:spacing w:before="100"/>
        <w:ind w:left="109" w:right="89"/>
        <w:jc w:val="center"/>
        <w:rPr>
          <w:rFonts w:ascii="Calibri"/>
          <w:b/>
          <w:sz w:val="36"/>
          <w:szCs w:val="36"/>
        </w:rPr>
      </w:pPr>
    </w:p>
    <w:tbl>
      <w:tblPr>
        <w:tblW w:w="10140" w:type="dxa"/>
        <w:tblInd w:w="30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0"/>
      </w:tblGrid>
      <w:tr w:rsidR="000B6334" w14:paraId="3BE25017" w14:textId="77777777" w:rsidTr="000B6334">
        <w:trPr>
          <w:trHeight w:val="2924"/>
        </w:trPr>
        <w:tc>
          <w:tcPr>
            <w:tcW w:w="10140" w:type="dxa"/>
          </w:tcPr>
          <w:p w14:paraId="250E2FBE" w14:textId="77777777" w:rsidR="000B6334" w:rsidRPr="000E56D0" w:rsidRDefault="000B6334" w:rsidP="00CE13E5">
            <w:pPr>
              <w:spacing w:before="100"/>
              <w:ind w:left="109" w:right="89"/>
              <w:jc w:val="center"/>
              <w:rPr>
                <w:rFonts w:ascii="Calibri"/>
                <w:b/>
                <w:color w:val="D2232A"/>
                <w:sz w:val="64"/>
                <w:szCs w:val="6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0E56D0">
              <w:rPr>
                <w:rFonts w:ascii="Calibri"/>
                <w:b/>
                <w:color w:val="D2232A"/>
                <w:sz w:val="64"/>
                <w:szCs w:val="6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>Tous en Gr</w:t>
            </w:r>
            <w:r w:rsidRPr="000E56D0">
              <w:rPr>
                <w:rFonts w:ascii="Calibri"/>
                <w:b/>
                <w:color w:val="D2232A"/>
                <w:sz w:val="64"/>
                <w:szCs w:val="6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>è</w:t>
            </w:r>
            <w:r w:rsidRPr="000E56D0">
              <w:rPr>
                <w:rFonts w:ascii="Calibri"/>
                <w:b/>
                <w:color w:val="D2232A"/>
                <w:sz w:val="64"/>
                <w:szCs w:val="6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>ve et en Manif</w:t>
            </w:r>
          </w:p>
          <w:p w14:paraId="2C4A5D19" w14:textId="0D68FBBC" w:rsidR="000B6334" w:rsidRDefault="000B6334" w:rsidP="000B6334">
            <w:pPr>
              <w:spacing w:before="100"/>
              <w:ind w:left="109" w:right="543"/>
              <w:jc w:val="center"/>
              <w:rPr>
                <w:rFonts w:ascii="Calibri"/>
                <w:b/>
                <w:color w:val="D2232A"/>
                <w:sz w:val="72"/>
                <w:szCs w:val="72"/>
              </w:rPr>
            </w:pPr>
            <w:r w:rsidRPr="000E56D0">
              <w:rPr>
                <w:rFonts w:ascii="Calibri"/>
                <w:b/>
                <w:sz w:val="64"/>
                <w:szCs w:val="6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 xml:space="preserve">Le </w:t>
            </w:r>
            <w:r w:rsidR="00D3035E">
              <w:rPr>
                <w:rFonts w:ascii="Calibri"/>
                <w:b/>
                <w:sz w:val="64"/>
                <w:szCs w:val="6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>5</w:t>
            </w:r>
            <w:r>
              <w:rPr>
                <w:rFonts w:ascii="Calibri"/>
                <w:b/>
                <w:sz w:val="64"/>
                <w:szCs w:val="6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 xml:space="preserve"> mars</w:t>
            </w:r>
            <w:r w:rsidRPr="000E56D0">
              <w:rPr>
                <w:rFonts w:ascii="Calibri"/>
                <w:b/>
                <w:sz w:val="64"/>
                <w:szCs w:val="6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 xml:space="preserve"> 13h30 Place </w:t>
            </w:r>
            <w:r>
              <w:rPr>
                <w:rFonts w:ascii="Calibri"/>
                <w:b/>
                <w:sz w:val="64"/>
                <w:szCs w:val="6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>de la R</w:t>
            </w:r>
            <w:r>
              <w:rPr>
                <w:rFonts w:ascii="Calibri"/>
                <w:b/>
                <w:sz w:val="64"/>
                <w:szCs w:val="6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>é</w:t>
            </w:r>
            <w:r>
              <w:rPr>
                <w:rFonts w:ascii="Calibri"/>
                <w:b/>
                <w:sz w:val="64"/>
                <w:szCs w:val="6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>publique</w:t>
            </w:r>
            <w:r w:rsidRPr="000E56D0">
              <w:rPr>
                <w:rFonts w:ascii="Calibri"/>
                <w:b/>
                <w:sz w:val="64"/>
                <w:szCs w:val="6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E56D0">
              <w:rPr>
                <w:rFonts w:ascii="Calibri"/>
                <w:b/>
                <w:sz w:val="64"/>
                <w:szCs w:val="6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>à</w:t>
            </w:r>
            <w:r w:rsidRPr="000E56D0">
              <w:rPr>
                <w:rFonts w:ascii="Calibri"/>
                <w:b/>
                <w:sz w:val="64"/>
                <w:szCs w:val="6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 xml:space="preserve"> NANCY</w:t>
            </w:r>
          </w:p>
        </w:tc>
      </w:tr>
    </w:tbl>
    <w:p w14:paraId="4FB5A27B" w14:textId="77777777" w:rsidR="000B6334" w:rsidRDefault="000B6334" w:rsidP="00163480">
      <w:pPr>
        <w:pStyle w:val="Standard"/>
        <w:spacing w:line="276" w:lineRule="auto"/>
      </w:pPr>
    </w:p>
    <w:p w14:paraId="63D9B228" w14:textId="77777777" w:rsidR="00163480" w:rsidRDefault="00163480" w:rsidP="00163480"/>
    <w:sectPr w:rsidR="00163480">
      <w:headerReference w:type="default" r:id="rId7"/>
      <w:pgSz w:w="11906" w:h="16838"/>
      <w:pgMar w:top="765" w:right="566" w:bottom="426" w:left="56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8C6FA" w14:textId="77777777" w:rsidR="00F9241A" w:rsidRDefault="00F9241A">
      <w:r>
        <w:separator/>
      </w:r>
    </w:p>
  </w:endnote>
  <w:endnote w:type="continuationSeparator" w:id="0">
    <w:p w14:paraId="3A3C1610" w14:textId="77777777" w:rsidR="00F9241A" w:rsidRDefault="00F9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Ubuntu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E3838" w14:textId="77777777" w:rsidR="00F9241A" w:rsidRDefault="00F9241A">
      <w:r>
        <w:separator/>
      </w:r>
    </w:p>
  </w:footnote>
  <w:footnote w:type="continuationSeparator" w:id="0">
    <w:p w14:paraId="701440C4" w14:textId="77777777" w:rsidR="00F9241A" w:rsidRDefault="00F9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0EF3F" w14:textId="77777777" w:rsidR="0012159F" w:rsidRDefault="0007100E">
    <w:pPr>
      <w:pStyle w:val="En-tte"/>
    </w:pPr>
    <w:r>
      <w:rPr>
        <w:noProof/>
      </w:rPr>
      <w:drawing>
        <wp:anchor distT="0" distB="0" distL="0" distR="114300" simplePos="0" relativeHeight="3" behindDoc="1" locked="0" layoutInCell="1" allowOverlap="1" wp14:anchorId="1B9683C3" wp14:editId="0AC2A50D">
          <wp:simplePos x="0" y="0"/>
          <wp:positionH relativeFrom="margin">
            <wp:align>left</wp:align>
          </wp:positionH>
          <wp:positionV relativeFrom="paragraph">
            <wp:posOffset>-281305</wp:posOffset>
          </wp:positionV>
          <wp:extent cx="673100" cy="859790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1905" distL="114300" distR="114300" simplePos="0" relativeHeight="5" behindDoc="1" locked="0" layoutInCell="1" allowOverlap="1" wp14:anchorId="394AB490" wp14:editId="326A132D">
          <wp:simplePos x="0" y="0"/>
          <wp:positionH relativeFrom="column">
            <wp:posOffset>1188085</wp:posOffset>
          </wp:positionH>
          <wp:positionV relativeFrom="paragraph">
            <wp:posOffset>-343535</wp:posOffset>
          </wp:positionV>
          <wp:extent cx="841375" cy="912495"/>
          <wp:effectExtent l="0" t="0" r="0" b="0"/>
          <wp:wrapSquare wrapText="bothSides"/>
          <wp:docPr id="1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1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635" distL="114300" distR="114300" simplePos="0" relativeHeight="7" behindDoc="1" locked="0" layoutInCell="1" allowOverlap="1" wp14:anchorId="7E381915" wp14:editId="604344B4">
          <wp:simplePos x="0" y="0"/>
          <wp:positionH relativeFrom="column">
            <wp:posOffset>2600960</wp:posOffset>
          </wp:positionH>
          <wp:positionV relativeFrom="paragraph">
            <wp:posOffset>-287020</wp:posOffset>
          </wp:positionV>
          <wp:extent cx="650240" cy="875665"/>
          <wp:effectExtent l="0" t="0" r="0" b="0"/>
          <wp:wrapSquare wrapText="bothSides"/>
          <wp:docPr id="1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8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8890" distL="114300" distR="114300" simplePos="0" relativeHeight="9" behindDoc="1" locked="0" layoutInCell="1" allowOverlap="1" wp14:anchorId="009BAAF9" wp14:editId="38FC5862">
          <wp:simplePos x="0" y="0"/>
          <wp:positionH relativeFrom="column">
            <wp:posOffset>3846195</wp:posOffset>
          </wp:positionH>
          <wp:positionV relativeFrom="paragraph">
            <wp:posOffset>-179070</wp:posOffset>
          </wp:positionV>
          <wp:extent cx="1037590" cy="715010"/>
          <wp:effectExtent l="0" t="0" r="0" b="0"/>
          <wp:wrapSquare wrapText="bothSides"/>
          <wp:docPr id="17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6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6350" distL="114300" distR="0" simplePos="0" relativeHeight="11" behindDoc="1" locked="0" layoutInCell="1" allowOverlap="1" wp14:anchorId="2493DE7E" wp14:editId="01AC1BDD">
          <wp:simplePos x="0" y="0"/>
          <wp:positionH relativeFrom="margin">
            <wp:align>right</wp:align>
          </wp:positionH>
          <wp:positionV relativeFrom="paragraph">
            <wp:posOffset>-180340</wp:posOffset>
          </wp:positionV>
          <wp:extent cx="1457960" cy="622300"/>
          <wp:effectExtent l="0" t="0" r="0" b="0"/>
          <wp:wrapSquare wrapText="bothSides"/>
          <wp:docPr id="18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7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9F"/>
    <w:rsid w:val="0007100E"/>
    <w:rsid w:val="000B6334"/>
    <w:rsid w:val="0012159F"/>
    <w:rsid w:val="00163480"/>
    <w:rsid w:val="00B400FE"/>
    <w:rsid w:val="00D3035E"/>
    <w:rsid w:val="00F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4D2BC"/>
  <w15:docId w15:val="{56C8BEFB-52E7-4A9B-85B3-4D00B187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334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A72F4A"/>
  </w:style>
  <w:style w:type="character" w:customStyle="1" w:styleId="PieddepageCar">
    <w:name w:val="Pied de page Car"/>
    <w:basedOn w:val="Policepardfaut"/>
    <w:link w:val="Pieddepage"/>
    <w:uiPriority w:val="99"/>
    <w:qFormat/>
    <w:rsid w:val="00A72F4A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E4BF7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widowControl/>
      <w:autoSpaceDE/>
      <w:autoSpaceDN/>
      <w:spacing w:before="240" w:after="120" w:line="259" w:lineRule="auto"/>
    </w:pPr>
    <w:rPr>
      <w:rFonts w:ascii="Liberation Sans" w:eastAsia="Noto Sans CJK SC" w:hAnsi="Liberation Sans" w:cs="Lohit Devanagari"/>
      <w:sz w:val="28"/>
      <w:szCs w:val="28"/>
      <w:lang w:eastAsia="en-US" w:bidi="ar-SA"/>
    </w:rPr>
  </w:style>
  <w:style w:type="paragraph" w:styleId="Corpsdetexte">
    <w:name w:val="Body Text"/>
    <w:basedOn w:val="Normal"/>
    <w:pPr>
      <w:widowControl/>
      <w:autoSpaceDE/>
      <w:autoSpaceDN/>
      <w:spacing w:after="140" w:line="276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widowControl/>
      <w:suppressLineNumbers/>
      <w:autoSpaceDE/>
      <w:autoSpaceDN/>
      <w:spacing w:before="120" w:after="120" w:line="259" w:lineRule="auto"/>
    </w:pPr>
    <w:rPr>
      <w:rFonts w:asciiTheme="minorHAnsi" w:eastAsiaTheme="minorHAnsi" w:hAnsiTheme="minorHAnsi" w:cs="Lohit Devanagari"/>
      <w:i/>
      <w:iCs/>
      <w:sz w:val="24"/>
      <w:szCs w:val="24"/>
      <w:lang w:eastAsia="en-US" w:bidi="ar-SA"/>
    </w:rPr>
  </w:style>
  <w:style w:type="paragraph" w:customStyle="1" w:styleId="Index">
    <w:name w:val="Index"/>
    <w:basedOn w:val="Normal"/>
    <w:qFormat/>
    <w:pPr>
      <w:widowControl/>
      <w:suppressLineNumbers/>
      <w:autoSpaceDE/>
      <w:autoSpaceDN/>
      <w:spacing w:after="160" w:line="259" w:lineRule="auto"/>
    </w:pPr>
    <w:rPr>
      <w:rFonts w:asciiTheme="minorHAnsi" w:eastAsiaTheme="minorHAnsi" w:hAnsiTheme="minorHAnsi" w:cs="Lohit Devanagari"/>
      <w:lang w:eastAsia="en-US" w:bidi="ar-SA"/>
    </w:rPr>
  </w:style>
  <w:style w:type="paragraph" w:styleId="En-tte">
    <w:name w:val="header"/>
    <w:basedOn w:val="Normal"/>
    <w:uiPriority w:val="99"/>
    <w:unhideWhenUsed/>
    <w:rsid w:val="00A72F4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paragraph" w:styleId="Pieddepage">
    <w:name w:val="footer"/>
    <w:basedOn w:val="Normal"/>
    <w:link w:val="PieddepageCar"/>
    <w:uiPriority w:val="99"/>
    <w:unhideWhenUsed/>
    <w:rsid w:val="00A72F4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E4BF7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  <w:pPr>
      <w:widowControl/>
      <w:autoSpaceDE/>
      <w:autoSpaceDN/>
      <w:spacing w:after="160" w:line="259" w:lineRule="auto"/>
    </w:pPr>
    <w:rPr>
      <w:rFonts w:asciiTheme="minorHAnsi" w:eastAsiaTheme="minorHAnsi" w:hAnsiTheme="minorHAnsi" w:cstheme="minorBidi"/>
      <w:lang w:eastAsia="en-US" w:bidi="ar-SA"/>
    </w:rPr>
  </w:style>
  <w:style w:type="paragraph" w:customStyle="1" w:styleId="Standard">
    <w:name w:val="Standard"/>
    <w:rsid w:val="00163480"/>
    <w:pPr>
      <w:suppressAutoHyphens/>
      <w:autoSpaceDN w:val="0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A837-4387-44BA-ADBD-89C1C10D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1054</Characters>
  <Application>Microsoft Office Word</Application>
  <DocSecurity>4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Hezard Julien</dc:creator>
  <dc:description/>
  <cp:lastModifiedBy>fsu54@fsu.fr</cp:lastModifiedBy>
  <cp:revision>2</cp:revision>
  <cp:lastPrinted>2020-02-10T14:40:00Z</cp:lastPrinted>
  <dcterms:created xsi:type="dcterms:W3CDTF">2020-03-03T12:47:00Z</dcterms:created>
  <dcterms:modified xsi:type="dcterms:W3CDTF">2020-03-03T12:47:00Z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